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5978E1" w:rsidP="005978E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978E1">
        <w:rPr>
          <w:rFonts w:ascii="Times New Roman" w:hAnsi="Times New Roman" w:cs="Times New Roman"/>
          <w:sz w:val="28"/>
          <w:szCs w:val="28"/>
        </w:rPr>
        <w:t>Where is the main stress on each of the following words?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5978E1" w:rsidP="005978E1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978E1">
        <w:rPr>
          <w:rFonts w:ascii="Times New Roman" w:hAnsi="Times New Roman" w:cs="Times New Roman"/>
          <w:sz w:val="24"/>
          <w:szCs w:val="24"/>
        </w:rPr>
        <w:t>photograph</w:t>
      </w:r>
    </w:p>
    <w:p w:rsidR="008233E7" w:rsidRDefault="005978E1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</w:t>
      </w:r>
    </w:p>
    <w:p w:rsidR="008233E7" w:rsidRDefault="005978E1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5978E1" w:rsidRDefault="005978E1" w:rsidP="005978E1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978E1">
        <w:rPr>
          <w:rFonts w:ascii="Times New Roman" w:hAnsi="Times New Roman" w:cs="Times New Roman"/>
          <w:sz w:val="24"/>
          <w:szCs w:val="24"/>
        </w:rPr>
        <w:t>graph</w:t>
      </w:r>
    </w:p>
    <w:p w:rsidR="008233E7" w:rsidRDefault="005978E1" w:rsidP="005978E1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978E1">
        <w:rPr>
          <w:rFonts w:ascii="Times New Roman" w:hAnsi="Times New Roman" w:cs="Times New Roman"/>
          <w:sz w:val="24"/>
          <w:szCs w:val="24"/>
        </w:rPr>
        <w:t>photographer</w:t>
      </w:r>
    </w:p>
    <w:p w:rsidR="008233E7" w:rsidRDefault="005978E1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</w:t>
      </w:r>
    </w:p>
    <w:p w:rsidR="008233E7" w:rsidRDefault="005978E1" w:rsidP="008233E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5978E1" w:rsidRDefault="005978E1" w:rsidP="005978E1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</w:t>
      </w:r>
    </w:p>
    <w:p w:rsidR="005978E1" w:rsidRDefault="005978E1" w:rsidP="005978E1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978E1">
        <w:rPr>
          <w:rFonts w:ascii="Times New Roman" w:hAnsi="Times New Roman" w:cs="Times New Roman"/>
          <w:sz w:val="24"/>
          <w:szCs w:val="24"/>
        </w:rPr>
        <w:t>pher</w:t>
      </w:r>
    </w:p>
    <w:p w:rsidR="008233E7" w:rsidRDefault="005978E1" w:rsidP="005978E1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978E1">
        <w:rPr>
          <w:rFonts w:ascii="Times New Roman" w:hAnsi="Times New Roman" w:cs="Times New Roman"/>
          <w:sz w:val="24"/>
          <w:szCs w:val="24"/>
        </w:rPr>
        <w:t>photographic</w:t>
      </w:r>
    </w:p>
    <w:p w:rsidR="005978E1" w:rsidRDefault="005978E1" w:rsidP="005978E1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</w:t>
      </w:r>
    </w:p>
    <w:p w:rsidR="005978E1" w:rsidRDefault="005978E1" w:rsidP="005978E1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5978E1" w:rsidRDefault="005978E1" w:rsidP="005978E1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</w:t>
      </w:r>
    </w:p>
    <w:p w:rsidR="008233E7" w:rsidRPr="005978E1" w:rsidRDefault="005978E1" w:rsidP="005978E1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phic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5978E1" w:rsidP="005978E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978E1">
        <w:rPr>
          <w:rFonts w:ascii="Times New Roman" w:hAnsi="Times New Roman" w:cs="Times New Roman"/>
          <w:sz w:val="28"/>
          <w:szCs w:val="28"/>
        </w:rPr>
        <w:t>Which words would probably be stressed most strongly in the following sentences?</w:t>
      </w:r>
    </w:p>
    <w:p w:rsidR="005978E1" w:rsidRDefault="005978E1" w:rsidP="005978E1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feel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great!</w:t>
      </w:r>
    </w:p>
    <w:p w:rsidR="005978E1" w:rsidRDefault="005978E1" w:rsidP="005978E1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really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grown</w:t>
      </w:r>
    </w:p>
    <w:p w:rsidR="005978E1" w:rsidRDefault="005978E1" w:rsidP="005978E1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expected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</w:t>
      </w:r>
    </w:p>
    <w:p w:rsidR="005978E1" w:rsidRDefault="005978E1" w:rsidP="005978E1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</w:t>
      </w:r>
    </w:p>
    <w:p w:rsidR="005978E1" w:rsidRDefault="005978E1" w:rsidP="005978E1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5978E1" w:rsidP="005978E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978E1">
        <w:rPr>
          <w:rFonts w:ascii="Times New Roman" w:hAnsi="Times New Roman" w:cs="Times New Roman"/>
          <w:sz w:val="28"/>
          <w:szCs w:val="28"/>
        </w:rPr>
        <w:t>Which four words would normally be stressed in speech in the following sentence?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5978E1" w:rsidTr="005978E1">
        <w:tc>
          <w:tcPr>
            <w:tcW w:w="9242" w:type="dxa"/>
          </w:tcPr>
          <w:p w:rsidR="005978E1" w:rsidRDefault="005978E1" w:rsidP="005978E1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Back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been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damaged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had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She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sure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that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was</w:t>
            </w:r>
          </w:p>
        </w:tc>
      </w:tr>
    </w:tbl>
    <w:p w:rsidR="005978E1" w:rsidRDefault="005978E1" w:rsidP="005978E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5978E1" w:rsidRDefault="005978E1" w:rsidP="005978E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978E1">
        <w:rPr>
          <w:rFonts w:ascii="Times New Roman" w:hAnsi="Times New Roman" w:cs="Times New Roman"/>
          <w:sz w:val="24"/>
          <w:szCs w:val="24"/>
        </w:rPr>
        <w:t>She was sure that the back of the car had been damaged.</w:t>
      </w:r>
    </w:p>
    <w:p w:rsidR="005978E1" w:rsidRPr="005978E1" w:rsidRDefault="005978E1" w:rsidP="005978E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6E7F34" w:rsidRDefault="005978E1" w:rsidP="005978E1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5978E1" w:rsidRDefault="005978E1" w:rsidP="005978E1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5978E1" w:rsidRDefault="005978E1" w:rsidP="005978E1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5978E1" w:rsidRDefault="005978E1" w:rsidP="005978E1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5978E1" w:rsidP="005978E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978E1">
        <w:rPr>
          <w:rFonts w:ascii="Times New Roman" w:hAnsi="Times New Roman" w:cs="Times New Roman"/>
          <w:sz w:val="28"/>
          <w:szCs w:val="28"/>
        </w:rPr>
        <w:t>Some common short English words have two pronunciations: a ‘strong form’, used when they are stressed, and a ‘weak form’, used when they are not stressed. For example,</w:t>
      </w:r>
      <w:r>
        <w:rPr>
          <w:rFonts w:ascii="Times New Roman" w:hAnsi="Times New Roman" w:cs="Times New Roman"/>
          <w:sz w:val="28"/>
          <w:szCs w:val="28"/>
        </w:rPr>
        <w:t xml:space="preserve"> for </w:t>
      </w:r>
      <w:r w:rsidRPr="005978E1">
        <w:rPr>
          <w:rFonts w:ascii="Times New Roman" w:hAnsi="Times New Roman" w:cs="Times New Roman"/>
          <w:sz w:val="28"/>
          <w:szCs w:val="28"/>
        </w:rPr>
        <w:t xml:space="preserve"> can be pronounced like</w:t>
      </w:r>
      <w:r>
        <w:rPr>
          <w:rFonts w:ascii="Times New Roman" w:hAnsi="Times New Roman" w:cs="Times New Roman"/>
          <w:sz w:val="28"/>
          <w:szCs w:val="28"/>
        </w:rPr>
        <w:t xml:space="preserve"> four </w:t>
      </w:r>
      <w:r w:rsidRPr="005978E1">
        <w:rPr>
          <w:rFonts w:ascii="Times New Roman" w:hAnsi="Times New Roman" w:cs="Times New Roman"/>
          <w:sz w:val="28"/>
          <w:szCs w:val="28"/>
        </w:rPr>
        <w:t xml:space="preserve"> (strong form) or like the end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8E1">
        <w:rPr>
          <w:rFonts w:ascii="Times New Roman" w:hAnsi="Times New Roman" w:cs="Times New Roman"/>
          <w:sz w:val="28"/>
          <w:szCs w:val="28"/>
        </w:rPr>
        <w:t>offer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8E1">
        <w:rPr>
          <w:rFonts w:ascii="Times New Roman" w:hAnsi="Times New Roman" w:cs="Times New Roman"/>
          <w:sz w:val="28"/>
          <w:szCs w:val="28"/>
        </w:rPr>
        <w:t xml:space="preserve"> (weak form). Which of the following words can have both strong and weak forms? Two can’t.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5978E1" w:rsidTr="005978E1">
        <w:tc>
          <w:tcPr>
            <w:tcW w:w="9242" w:type="dxa"/>
          </w:tcPr>
          <w:p w:rsidR="005978E1" w:rsidRDefault="005978E1" w:rsidP="005978E1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must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off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was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978E1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were</w:t>
            </w:r>
          </w:p>
        </w:tc>
      </w:tr>
    </w:tbl>
    <w:p w:rsidR="005978E1" w:rsidRPr="005978E1" w:rsidRDefault="005978E1" w:rsidP="005978E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5978E1" w:rsidRDefault="00092CCF" w:rsidP="00092C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92CCF" w:rsidRDefault="00092CCF" w:rsidP="00092C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92CCF" w:rsidRDefault="00092CCF" w:rsidP="00092C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92CCF" w:rsidRDefault="00092CCF" w:rsidP="00092C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92CCF" w:rsidRDefault="00092CCF" w:rsidP="00092C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92CCF" w:rsidRDefault="00092CCF" w:rsidP="00092C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92CCF" w:rsidRDefault="00092CCF" w:rsidP="00092C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92CCF" w:rsidRDefault="00092CCF" w:rsidP="00092C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7A26AA" w:rsidRPr="004E5686" w:rsidRDefault="00092CCF" w:rsidP="00092CC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92CCF">
        <w:rPr>
          <w:rFonts w:ascii="Times New Roman" w:hAnsi="Times New Roman" w:cs="Times New Roman"/>
          <w:sz w:val="28"/>
          <w:szCs w:val="28"/>
        </w:rPr>
        <w:t>Would the highlighted words normally be pronounced with strong (S) or weak (W) forms in these sentences?</w:t>
      </w:r>
    </w:p>
    <w:p w:rsidR="00092CCF" w:rsidRDefault="00092CCF" w:rsidP="00092CC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sz w:val="24"/>
          <w:szCs w:val="24"/>
        </w:rPr>
        <w:t>What are you looking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92CCF" w:rsidRDefault="00092CCF" w:rsidP="00092CC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sz w:val="24"/>
          <w:szCs w:val="24"/>
        </w:rPr>
        <w:t>I’m looking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you .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92CCF" w:rsidRDefault="00092CCF" w:rsidP="00092CC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go now.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92CCF" w:rsidRDefault="00092CCF" w:rsidP="00092CC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sz w:val="24"/>
          <w:szCs w:val="24"/>
        </w:rPr>
        <w:t>Yes,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92CCF" w:rsidRDefault="00092CCF" w:rsidP="00092CC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sz w:val="24"/>
          <w:szCs w:val="24"/>
        </w:rPr>
        <w:lastRenderedPageBreak/>
        <w:t>This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Andrew.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92CCF" w:rsidRDefault="00092CCF" w:rsidP="00092CC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late again this morning.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92CCF" w:rsidRDefault="00092CCF" w:rsidP="00092CC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sz w:val="24"/>
          <w:szCs w:val="24"/>
        </w:rPr>
        <w:t>Perhaps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help me with this.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92CCF" w:rsidRDefault="00092CCF" w:rsidP="00092CC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was</w:t>
      </w:r>
      <w:r w:rsidRPr="00092CCF"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n’t me.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092CCF" w:rsidRDefault="00092CCF" w:rsidP="00092CC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092CCF" w:rsidP="00092CC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92CCF">
        <w:rPr>
          <w:rFonts w:ascii="Times New Roman" w:hAnsi="Times New Roman" w:cs="Times New Roman"/>
          <w:sz w:val="28"/>
          <w:szCs w:val="28"/>
        </w:rPr>
        <w:t>Are these statements true: yes (Y) or no (N)?</w:t>
      </w:r>
    </w:p>
    <w:p w:rsidR="00092CCF" w:rsidRDefault="00092CCF" w:rsidP="00092CC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b/>
          <w:bCs/>
          <w:sz w:val="24"/>
          <w:szCs w:val="24"/>
        </w:rPr>
        <w:t>Going</w:t>
      </w:r>
      <w:r w:rsidRPr="00092CCF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is often pronounced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gonna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2CCF" w:rsidRDefault="00092CCF" w:rsidP="00092CC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b/>
          <w:bCs/>
          <w:sz w:val="24"/>
          <w:szCs w:val="24"/>
        </w:rPr>
        <w:t>Got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is often pronounced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gotta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2CCF" w:rsidRDefault="00092CCF" w:rsidP="00092CC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b/>
          <w:bCs/>
          <w:sz w:val="24"/>
          <w:szCs w:val="24"/>
        </w:rPr>
        <w:t>Went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is often pronounced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wenna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2CCF" w:rsidRDefault="00092CCF" w:rsidP="00092CC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b/>
          <w:bCs/>
          <w:sz w:val="24"/>
          <w:szCs w:val="24"/>
        </w:rPr>
        <w:t>Want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is often pronounced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wanna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2CCF" w:rsidRDefault="00092CCF" w:rsidP="00092CC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b/>
          <w:bCs/>
          <w:sz w:val="24"/>
          <w:szCs w:val="24"/>
        </w:rPr>
        <w:t>Have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is often pronounced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hafta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2CCF" w:rsidRDefault="00092CCF" w:rsidP="00092CC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2CCF">
        <w:rPr>
          <w:rFonts w:ascii="Times New Roman" w:hAnsi="Times New Roman" w:cs="Times New Roman"/>
          <w:b/>
          <w:bCs/>
          <w:sz w:val="24"/>
          <w:szCs w:val="24"/>
        </w:rPr>
        <w:t>Mean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sz w:val="24"/>
          <w:szCs w:val="24"/>
        </w:rPr>
        <w:t>is often pronounced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CCF">
        <w:rPr>
          <w:rFonts w:ascii="Times New Roman" w:hAnsi="Times New Roman" w:cs="Times New Roman"/>
          <w:b/>
          <w:bCs/>
          <w:sz w:val="24"/>
          <w:szCs w:val="24"/>
        </w:rPr>
        <w:t>meana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2CCF" w:rsidRDefault="00092CCF" w:rsidP="00092CC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sectPr w:rsidR="00092CC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488" w:rsidRDefault="000D3488" w:rsidP="00D35CE8">
      <w:pPr>
        <w:spacing w:after="0" w:line="240" w:lineRule="auto"/>
      </w:pPr>
      <w:r>
        <w:separator/>
      </w:r>
    </w:p>
  </w:endnote>
  <w:endnote w:type="continuationSeparator" w:id="1">
    <w:p w:rsidR="000D3488" w:rsidRDefault="000D348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488" w:rsidRDefault="000D3488" w:rsidP="00D35CE8">
      <w:pPr>
        <w:spacing w:after="0" w:line="240" w:lineRule="auto"/>
      </w:pPr>
      <w:r>
        <w:separator/>
      </w:r>
    </w:p>
  </w:footnote>
  <w:footnote w:type="continuationSeparator" w:id="1">
    <w:p w:rsidR="000D3488" w:rsidRDefault="000D348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024A8"/>
    <w:multiLevelType w:val="hybridMultilevel"/>
    <w:tmpl w:val="E5D4BD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1D948D3"/>
    <w:multiLevelType w:val="hybridMultilevel"/>
    <w:tmpl w:val="2C9A587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930BE9"/>
    <w:multiLevelType w:val="hybridMultilevel"/>
    <w:tmpl w:val="1884F94A"/>
    <w:lvl w:ilvl="0" w:tplc="040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7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2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F604EE"/>
    <w:multiLevelType w:val="hybridMultilevel"/>
    <w:tmpl w:val="7FA422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17F37A4"/>
    <w:multiLevelType w:val="hybridMultilevel"/>
    <w:tmpl w:val="8F30CA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3070599"/>
    <w:multiLevelType w:val="hybridMultilevel"/>
    <w:tmpl w:val="F496C040"/>
    <w:lvl w:ilvl="0" w:tplc="82CC4508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8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40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1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9"/>
  </w:num>
  <w:num w:numId="3">
    <w:abstractNumId w:val="8"/>
  </w:num>
  <w:num w:numId="4">
    <w:abstractNumId w:val="19"/>
  </w:num>
  <w:num w:numId="5">
    <w:abstractNumId w:val="25"/>
  </w:num>
  <w:num w:numId="6">
    <w:abstractNumId w:val="22"/>
  </w:num>
  <w:num w:numId="7">
    <w:abstractNumId w:val="46"/>
  </w:num>
  <w:num w:numId="8">
    <w:abstractNumId w:val="18"/>
  </w:num>
  <w:num w:numId="9">
    <w:abstractNumId w:val="20"/>
  </w:num>
  <w:num w:numId="10">
    <w:abstractNumId w:val="14"/>
  </w:num>
  <w:num w:numId="11">
    <w:abstractNumId w:val="27"/>
  </w:num>
  <w:num w:numId="12">
    <w:abstractNumId w:val="0"/>
  </w:num>
  <w:num w:numId="13">
    <w:abstractNumId w:val="42"/>
  </w:num>
  <w:num w:numId="14">
    <w:abstractNumId w:val="33"/>
  </w:num>
  <w:num w:numId="15">
    <w:abstractNumId w:val="12"/>
  </w:num>
  <w:num w:numId="16">
    <w:abstractNumId w:val="9"/>
  </w:num>
  <w:num w:numId="17">
    <w:abstractNumId w:val="45"/>
  </w:num>
  <w:num w:numId="18">
    <w:abstractNumId w:val="48"/>
  </w:num>
  <w:num w:numId="19">
    <w:abstractNumId w:val="4"/>
  </w:num>
  <w:num w:numId="20">
    <w:abstractNumId w:val="37"/>
  </w:num>
  <w:num w:numId="21">
    <w:abstractNumId w:val="24"/>
  </w:num>
  <w:num w:numId="22">
    <w:abstractNumId w:val="23"/>
  </w:num>
  <w:num w:numId="23">
    <w:abstractNumId w:val="26"/>
  </w:num>
  <w:num w:numId="24">
    <w:abstractNumId w:val="11"/>
  </w:num>
  <w:num w:numId="25">
    <w:abstractNumId w:val="17"/>
  </w:num>
  <w:num w:numId="26">
    <w:abstractNumId w:val="10"/>
  </w:num>
  <w:num w:numId="27">
    <w:abstractNumId w:val="2"/>
  </w:num>
  <w:num w:numId="28">
    <w:abstractNumId w:val="28"/>
  </w:num>
  <w:num w:numId="29">
    <w:abstractNumId w:val="5"/>
  </w:num>
  <w:num w:numId="30">
    <w:abstractNumId w:val="38"/>
  </w:num>
  <w:num w:numId="31">
    <w:abstractNumId w:val="31"/>
  </w:num>
  <w:num w:numId="32">
    <w:abstractNumId w:val="49"/>
  </w:num>
  <w:num w:numId="33">
    <w:abstractNumId w:val="6"/>
  </w:num>
  <w:num w:numId="34">
    <w:abstractNumId w:val="1"/>
  </w:num>
  <w:num w:numId="35">
    <w:abstractNumId w:val="41"/>
  </w:num>
  <w:num w:numId="36">
    <w:abstractNumId w:val="40"/>
  </w:num>
  <w:num w:numId="37">
    <w:abstractNumId w:val="21"/>
  </w:num>
  <w:num w:numId="38">
    <w:abstractNumId w:val="43"/>
  </w:num>
  <w:num w:numId="39">
    <w:abstractNumId w:val="35"/>
  </w:num>
  <w:num w:numId="40">
    <w:abstractNumId w:val="36"/>
  </w:num>
  <w:num w:numId="41">
    <w:abstractNumId w:val="47"/>
  </w:num>
  <w:num w:numId="42">
    <w:abstractNumId w:val="3"/>
  </w:num>
  <w:num w:numId="43">
    <w:abstractNumId w:val="15"/>
  </w:num>
  <w:num w:numId="44">
    <w:abstractNumId w:val="39"/>
  </w:num>
  <w:num w:numId="45">
    <w:abstractNumId w:val="13"/>
  </w:num>
  <w:num w:numId="46">
    <w:abstractNumId w:val="30"/>
  </w:num>
  <w:num w:numId="47">
    <w:abstractNumId w:val="7"/>
  </w:num>
  <w:num w:numId="48">
    <w:abstractNumId w:val="32"/>
  </w:num>
  <w:num w:numId="49">
    <w:abstractNumId w:val="16"/>
  </w:num>
  <w:num w:numId="50">
    <w:abstractNumId w:val="3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92CCF"/>
    <w:rsid w:val="000D00E6"/>
    <w:rsid w:val="000D3488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978E1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E2DEE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3C0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3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2018-08-22T09:35:00Z</dcterms:modified>
</cp:coreProperties>
</file>